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C8" w:rsidRPr="00511F77" w:rsidRDefault="00EC3AC8" w:rsidP="00245143">
      <w:pPr>
        <w:ind w:left="6379" w:right="-164"/>
        <w:rPr>
          <w:sz w:val="24"/>
          <w:szCs w:val="24"/>
          <w:lang w:bidi="he-IL"/>
        </w:rPr>
      </w:pPr>
      <w:r w:rsidRPr="00511F77">
        <w:rPr>
          <w:sz w:val="24"/>
          <w:szCs w:val="24"/>
          <w:lang w:bidi="he-IL"/>
        </w:rPr>
        <w:t>PATVIRTINTA</w:t>
      </w:r>
    </w:p>
    <w:p w:rsidR="00711320" w:rsidRDefault="00EC3AC8" w:rsidP="00245143">
      <w:pPr>
        <w:ind w:left="6379" w:right="-164"/>
        <w:rPr>
          <w:sz w:val="24"/>
          <w:szCs w:val="24"/>
          <w:lang w:bidi="he-IL"/>
        </w:rPr>
      </w:pPr>
      <w:r w:rsidRPr="00511F77">
        <w:rPr>
          <w:sz w:val="24"/>
          <w:szCs w:val="24"/>
          <w:lang w:bidi="he-IL"/>
        </w:rPr>
        <w:t xml:space="preserve">Vilniaus </w:t>
      </w:r>
      <w:r w:rsidR="00711320">
        <w:rPr>
          <w:sz w:val="24"/>
          <w:szCs w:val="24"/>
          <w:lang w:bidi="he-IL"/>
        </w:rPr>
        <w:t xml:space="preserve">Gedimino technikos universiteto </w:t>
      </w:r>
      <w:r w:rsidR="006B32F7" w:rsidRPr="00511F77">
        <w:rPr>
          <w:sz w:val="24"/>
          <w:szCs w:val="24"/>
          <w:lang w:bidi="he-IL"/>
        </w:rPr>
        <w:t>inžinerijos</w:t>
      </w:r>
      <w:r w:rsidRPr="00511F77">
        <w:rPr>
          <w:sz w:val="24"/>
          <w:szCs w:val="24"/>
          <w:lang w:bidi="he-IL"/>
        </w:rPr>
        <w:t xml:space="preserve"> </w:t>
      </w:r>
      <w:r w:rsidR="006B32F7" w:rsidRPr="00511F77">
        <w:rPr>
          <w:sz w:val="24"/>
          <w:szCs w:val="24"/>
          <w:lang w:bidi="he-IL"/>
        </w:rPr>
        <w:t>licėjaus</w:t>
      </w:r>
      <w:r w:rsidR="00A42784" w:rsidRPr="00511F77">
        <w:rPr>
          <w:sz w:val="24"/>
          <w:szCs w:val="24"/>
          <w:lang w:bidi="he-IL"/>
        </w:rPr>
        <w:t xml:space="preserve"> </w:t>
      </w:r>
      <w:r w:rsidRPr="00511F77">
        <w:rPr>
          <w:sz w:val="24"/>
          <w:szCs w:val="24"/>
          <w:lang w:bidi="he-IL"/>
        </w:rPr>
        <w:t xml:space="preserve">direktoriaus </w:t>
      </w:r>
    </w:p>
    <w:p w:rsidR="00EC3AC8" w:rsidRPr="00511F77" w:rsidRDefault="0007530A" w:rsidP="00245143">
      <w:pPr>
        <w:ind w:left="6379" w:right="-164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2016</w:t>
      </w:r>
      <w:r w:rsidR="00EC3AC8" w:rsidRPr="00511F77">
        <w:rPr>
          <w:sz w:val="24"/>
          <w:szCs w:val="24"/>
          <w:lang w:bidi="he-IL"/>
        </w:rPr>
        <w:t xml:space="preserve"> m. </w:t>
      </w:r>
      <w:r w:rsidR="00245143" w:rsidRPr="00511F77">
        <w:rPr>
          <w:sz w:val="24"/>
          <w:szCs w:val="24"/>
          <w:lang w:bidi="he-IL"/>
        </w:rPr>
        <w:t xml:space="preserve">rugsėjo 1 </w:t>
      </w:r>
      <w:r w:rsidR="008F1595">
        <w:rPr>
          <w:sz w:val="24"/>
          <w:szCs w:val="24"/>
          <w:lang w:bidi="he-IL"/>
        </w:rPr>
        <w:t xml:space="preserve">d. </w:t>
      </w:r>
      <w:r w:rsidR="00EC3AC8" w:rsidRPr="00511F77">
        <w:rPr>
          <w:sz w:val="24"/>
          <w:szCs w:val="24"/>
          <w:lang w:bidi="he-IL"/>
        </w:rPr>
        <w:t>įsakymu Nr. V-</w:t>
      </w:r>
      <w:r w:rsidR="00972CE3">
        <w:rPr>
          <w:sz w:val="24"/>
          <w:szCs w:val="24"/>
          <w:lang w:bidi="he-IL"/>
        </w:rPr>
        <w:t>318</w:t>
      </w:r>
    </w:p>
    <w:p w:rsidR="00EC3AC8" w:rsidRPr="00364CAC" w:rsidRDefault="00EC3AC8" w:rsidP="00EC3AC8">
      <w:pPr>
        <w:shd w:val="clear" w:color="auto" w:fill="FFFFFF"/>
        <w:spacing w:before="150" w:after="150" w:line="270" w:lineRule="atLeast"/>
        <w:jc w:val="center"/>
        <w:rPr>
          <w:b/>
          <w:sz w:val="10"/>
          <w:szCs w:val="10"/>
        </w:rPr>
      </w:pPr>
    </w:p>
    <w:p w:rsidR="000F3806" w:rsidRPr="00511F77" w:rsidRDefault="00EC3AC8" w:rsidP="00EC3AC8">
      <w:pPr>
        <w:shd w:val="clear" w:color="auto" w:fill="FFFFFF"/>
        <w:spacing w:before="150" w:after="150" w:line="270" w:lineRule="atLeast"/>
        <w:jc w:val="center"/>
        <w:rPr>
          <w:b/>
          <w:sz w:val="24"/>
          <w:szCs w:val="24"/>
        </w:rPr>
      </w:pPr>
      <w:r w:rsidRPr="00511F77">
        <w:rPr>
          <w:b/>
          <w:sz w:val="24"/>
          <w:szCs w:val="24"/>
        </w:rPr>
        <w:t xml:space="preserve">VAIKO GEROVĖS KOMISIJOS VEIKLOS PLANAS </w:t>
      </w:r>
    </w:p>
    <w:p w:rsidR="00EC3AC8" w:rsidRPr="00511F77" w:rsidRDefault="00711320" w:rsidP="00EC3AC8">
      <w:pPr>
        <w:shd w:val="clear" w:color="auto" w:fill="FFFFFF"/>
        <w:spacing w:before="150" w:after="150" w:line="27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EC3AC8" w:rsidRPr="00511F7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2017</w:t>
      </w:r>
      <w:r w:rsidR="00EC3AC8" w:rsidRPr="00511F77">
        <w:rPr>
          <w:b/>
          <w:sz w:val="24"/>
          <w:szCs w:val="24"/>
        </w:rPr>
        <w:t xml:space="preserve"> M. M.</w:t>
      </w:r>
    </w:p>
    <w:p w:rsidR="00EC3AC8" w:rsidRPr="00511F77" w:rsidRDefault="00EC3AC8" w:rsidP="00EC3AC8">
      <w:pPr>
        <w:shd w:val="clear" w:color="auto" w:fill="FFFFFF"/>
        <w:spacing w:before="150" w:line="160" w:lineRule="atLeast"/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 xml:space="preserve"> </w:t>
      </w:r>
      <w:r w:rsidRPr="00511F77">
        <w:rPr>
          <w:b/>
          <w:bCs/>
          <w:sz w:val="24"/>
          <w:szCs w:val="24"/>
        </w:rPr>
        <w:t>Tikslas:</w:t>
      </w:r>
    </w:p>
    <w:p w:rsidR="000F3806" w:rsidRPr="00511F77" w:rsidRDefault="00EC3AC8" w:rsidP="000F3806">
      <w:pPr>
        <w:shd w:val="clear" w:color="auto" w:fill="FFFFFF"/>
        <w:tabs>
          <w:tab w:val="left" w:pos="851"/>
        </w:tabs>
        <w:spacing w:before="150" w:line="160" w:lineRule="atLeast"/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>1.</w:t>
      </w:r>
      <w:r w:rsidRPr="00511F77">
        <w:rPr>
          <w:sz w:val="24"/>
          <w:szCs w:val="24"/>
        </w:rPr>
        <w:tab/>
      </w:r>
      <w:r w:rsidR="000F3806" w:rsidRPr="00511F77">
        <w:rPr>
          <w:sz w:val="24"/>
          <w:szCs w:val="24"/>
        </w:rPr>
        <w:t>Organizuoti ir koordinuoti prevencinį darbą, saugios ir palankios vaiko aplinkos kūrimą, krizių valdymą, švietimo pagalbos teikimą bei švietimo programų pritaikymą mokiniams, turintiems specialiųjų ugdymosi poreikių.</w:t>
      </w:r>
    </w:p>
    <w:p w:rsidR="00EC3AC8" w:rsidRPr="00511F77" w:rsidRDefault="00EC3AC8" w:rsidP="00EC3AC8">
      <w:pPr>
        <w:shd w:val="clear" w:color="auto" w:fill="FFFFFF"/>
        <w:spacing w:before="150" w:after="150" w:line="270" w:lineRule="atLeast"/>
        <w:ind w:firstLine="567"/>
        <w:jc w:val="both"/>
        <w:rPr>
          <w:sz w:val="24"/>
          <w:szCs w:val="24"/>
        </w:rPr>
      </w:pPr>
      <w:r w:rsidRPr="00511F77">
        <w:rPr>
          <w:b/>
          <w:bCs/>
          <w:sz w:val="24"/>
          <w:szCs w:val="24"/>
        </w:rPr>
        <w:t>Uždaviniai:</w:t>
      </w:r>
    </w:p>
    <w:p w:rsidR="00EC3AC8" w:rsidRPr="00511F77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>1.</w:t>
      </w:r>
      <w:r w:rsidRPr="00511F77">
        <w:rPr>
          <w:sz w:val="24"/>
          <w:szCs w:val="24"/>
        </w:rPr>
        <w:tab/>
        <w:t>Teikti</w:t>
      </w:r>
      <w:r w:rsidR="000F3806" w:rsidRPr="00511F77">
        <w:rPr>
          <w:sz w:val="24"/>
          <w:szCs w:val="24"/>
        </w:rPr>
        <w:t xml:space="preserve"> mokiniui</w:t>
      </w:r>
      <w:r w:rsidRPr="00511F77">
        <w:rPr>
          <w:sz w:val="24"/>
          <w:szCs w:val="24"/>
        </w:rPr>
        <w:t xml:space="preserve"> kvalifikuotą pedagoginę, socialinę, psichologinę, specialiąją pedagoginę, s</w:t>
      </w:r>
      <w:r w:rsidR="000F3806" w:rsidRPr="00511F77">
        <w:rPr>
          <w:sz w:val="24"/>
          <w:szCs w:val="24"/>
        </w:rPr>
        <w:t>pecialiąją, švietėjišką pagalbą</w:t>
      </w:r>
      <w:r w:rsidRPr="00511F77">
        <w:rPr>
          <w:sz w:val="24"/>
          <w:szCs w:val="24"/>
        </w:rPr>
        <w:t>.</w:t>
      </w:r>
    </w:p>
    <w:p w:rsidR="00EC3AC8" w:rsidRPr="00511F77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>2.</w:t>
      </w:r>
      <w:r w:rsidRPr="00511F77">
        <w:rPr>
          <w:sz w:val="24"/>
          <w:szCs w:val="24"/>
        </w:rPr>
        <w:tab/>
        <w:t xml:space="preserve">Siekti, kad </w:t>
      </w:r>
      <w:r w:rsidR="00BB5390" w:rsidRPr="00511F77">
        <w:rPr>
          <w:sz w:val="24"/>
          <w:szCs w:val="24"/>
        </w:rPr>
        <w:t>licėjaus</w:t>
      </w:r>
      <w:r w:rsidR="000F3806" w:rsidRPr="00511F77">
        <w:rPr>
          <w:sz w:val="24"/>
          <w:szCs w:val="24"/>
        </w:rPr>
        <w:t xml:space="preserve"> </w:t>
      </w:r>
      <w:r w:rsidRPr="00511F77">
        <w:rPr>
          <w:sz w:val="24"/>
          <w:szCs w:val="24"/>
        </w:rPr>
        <w:t>bendruomenė kuo aktyviau įsitrauktų į prevencinį darbą.</w:t>
      </w:r>
    </w:p>
    <w:p w:rsidR="00EC3AC8" w:rsidRPr="00511F77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>3.</w:t>
      </w:r>
      <w:r w:rsidRPr="00511F77">
        <w:rPr>
          <w:sz w:val="24"/>
          <w:szCs w:val="24"/>
        </w:rPr>
        <w:tab/>
        <w:t xml:space="preserve">Organizuoti prevencinius renginius, susitikimus, diskusijas, paskaitas, seminarus </w:t>
      </w:r>
      <w:r w:rsidR="006B32F7" w:rsidRPr="00511F77">
        <w:rPr>
          <w:sz w:val="24"/>
          <w:szCs w:val="24"/>
        </w:rPr>
        <w:t>licėjaus</w:t>
      </w:r>
      <w:r w:rsidR="000F3806" w:rsidRPr="00511F77">
        <w:rPr>
          <w:sz w:val="24"/>
          <w:szCs w:val="24"/>
        </w:rPr>
        <w:t xml:space="preserve"> </w:t>
      </w:r>
      <w:r w:rsidRPr="00511F77">
        <w:rPr>
          <w:sz w:val="24"/>
          <w:szCs w:val="24"/>
        </w:rPr>
        <w:t>bendruomenei aktualiomis temomis.</w:t>
      </w:r>
    </w:p>
    <w:p w:rsidR="00EC3AC8" w:rsidRPr="00511F77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>4.</w:t>
      </w:r>
      <w:r w:rsidRPr="00511F77">
        <w:rPr>
          <w:sz w:val="24"/>
          <w:szCs w:val="24"/>
        </w:rPr>
        <w:tab/>
        <w:t>Analizuoti mokinių elgesio taisyklių pažeidimus, smurto, patyčių, žalingų įpročių, pamokų nelankymo ir kitus teisėtvarkos pažeidimų atvejus.</w:t>
      </w:r>
    </w:p>
    <w:p w:rsidR="00EC3AC8" w:rsidRPr="00511F77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>5.</w:t>
      </w:r>
      <w:r w:rsidRPr="00511F77">
        <w:rPr>
          <w:sz w:val="24"/>
          <w:szCs w:val="24"/>
        </w:rPr>
        <w:tab/>
        <w:t>Dalyvauti projektuose, konkursuose, akcijose.</w:t>
      </w:r>
    </w:p>
    <w:p w:rsidR="00EC3AC8" w:rsidRPr="00511F77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>6.</w:t>
      </w:r>
      <w:r w:rsidRPr="00511F77">
        <w:rPr>
          <w:sz w:val="24"/>
          <w:szCs w:val="24"/>
        </w:rPr>
        <w:tab/>
        <w:t>Formuoti mokinių sveikos gyvensenos poreikį ir įgūdžius.</w:t>
      </w:r>
    </w:p>
    <w:p w:rsidR="00EC3AC8" w:rsidRPr="00511F77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>7.</w:t>
      </w:r>
      <w:r w:rsidRPr="00511F77">
        <w:rPr>
          <w:sz w:val="24"/>
          <w:szCs w:val="24"/>
        </w:rPr>
        <w:tab/>
        <w:t xml:space="preserve">Ugdyti specialiųjų ugdymosi poreikių turinčių mokinių socialinę kompetenciją, gebėjimą savarankiškai kurti savo gyvenimą </w:t>
      </w:r>
      <w:r w:rsidR="00A10E1E" w:rsidRPr="00511F77">
        <w:rPr>
          <w:sz w:val="24"/>
          <w:szCs w:val="24"/>
        </w:rPr>
        <w:t>renkantis</w:t>
      </w:r>
      <w:r w:rsidRPr="00511F77">
        <w:rPr>
          <w:sz w:val="24"/>
          <w:szCs w:val="24"/>
        </w:rPr>
        <w:t xml:space="preserve"> profesiją, atitinkančią norus ir galimybes. Siekti ugdymo individualizavimo, atsižvelgiant </w:t>
      </w:r>
      <w:r w:rsidR="00A10E1E" w:rsidRPr="00511F77">
        <w:rPr>
          <w:sz w:val="24"/>
          <w:szCs w:val="24"/>
        </w:rPr>
        <w:t>į vaiko amžių, brandą, psichines</w:t>
      </w:r>
      <w:r w:rsidRPr="00511F77">
        <w:rPr>
          <w:sz w:val="24"/>
          <w:szCs w:val="24"/>
        </w:rPr>
        <w:t>, fizines savybes, poreikius, socialinės  aplinkos ir kitas ypatybes.</w:t>
      </w:r>
    </w:p>
    <w:p w:rsidR="00EC3AC8" w:rsidRPr="00511F77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 xml:space="preserve">8. </w:t>
      </w:r>
      <w:r w:rsidRPr="00511F77">
        <w:rPr>
          <w:sz w:val="24"/>
          <w:szCs w:val="24"/>
        </w:rPr>
        <w:tab/>
        <w:t>Konsultuoti tėvus (globėjus, rūpintojus) vaikų ugdymo organizavimo, elgesio, lankomumo, saugumo užtikrinimo ir kitais klausimais.</w:t>
      </w:r>
    </w:p>
    <w:p w:rsidR="00530A5B" w:rsidRPr="00511F77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11F77">
        <w:rPr>
          <w:sz w:val="24"/>
          <w:szCs w:val="24"/>
        </w:rPr>
        <w:t>9.</w:t>
      </w:r>
      <w:r w:rsidRPr="00511F77">
        <w:rPr>
          <w:sz w:val="24"/>
          <w:szCs w:val="24"/>
        </w:rPr>
        <w:tab/>
        <w:t xml:space="preserve">Vykdyti krizių valdymą </w:t>
      </w:r>
      <w:r w:rsidR="006B32F7" w:rsidRPr="00511F77">
        <w:rPr>
          <w:sz w:val="24"/>
          <w:szCs w:val="24"/>
        </w:rPr>
        <w:t>licėjuje</w:t>
      </w:r>
      <w:r w:rsidRPr="00511F77">
        <w:rPr>
          <w:sz w:val="24"/>
          <w:szCs w:val="24"/>
        </w:rPr>
        <w:t>.</w:t>
      </w:r>
    </w:p>
    <w:p w:rsidR="00EC3AC8" w:rsidRPr="00511F77" w:rsidRDefault="00EC3AC8" w:rsidP="00EC3AC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tbl>
      <w:tblPr>
        <w:tblW w:w="1063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"/>
        <w:gridCol w:w="5953"/>
        <w:gridCol w:w="2127"/>
        <w:gridCol w:w="2126"/>
      </w:tblGrid>
      <w:tr w:rsidR="00EC3AC8" w:rsidRPr="00511F77" w:rsidTr="00CC151E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  <w:hideMark/>
          </w:tcPr>
          <w:p w:rsidR="00EC3AC8" w:rsidRPr="00511F77" w:rsidRDefault="00EC3AC8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 </w:t>
            </w:r>
            <w:r w:rsidRPr="00511F77">
              <w:rPr>
                <w:b/>
                <w:bCs/>
                <w:i/>
                <w:iCs/>
                <w:sz w:val="24"/>
                <w:szCs w:val="24"/>
              </w:rPr>
              <w:t>Eil. Nr.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C3AC8" w:rsidRPr="00511F77" w:rsidRDefault="00EC3AC8" w:rsidP="00112232">
            <w:pPr>
              <w:rPr>
                <w:sz w:val="24"/>
                <w:szCs w:val="24"/>
              </w:rPr>
            </w:pPr>
            <w:r w:rsidRPr="00511F77">
              <w:rPr>
                <w:b/>
                <w:bCs/>
                <w:i/>
                <w:iCs/>
                <w:sz w:val="24"/>
                <w:szCs w:val="24"/>
              </w:rPr>
              <w:t>Veikla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C3AC8" w:rsidRPr="00511F77" w:rsidRDefault="00EC3AC8" w:rsidP="00112232">
            <w:pPr>
              <w:rPr>
                <w:sz w:val="24"/>
                <w:szCs w:val="24"/>
              </w:rPr>
            </w:pPr>
            <w:r w:rsidRPr="00511F77">
              <w:rPr>
                <w:b/>
                <w:bCs/>
                <w:i/>
                <w:iCs/>
                <w:sz w:val="24"/>
                <w:szCs w:val="24"/>
              </w:rPr>
              <w:t>Periodiškumas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C3AC8" w:rsidRPr="00511F77" w:rsidRDefault="00EC3AC8" w:rsidP="00112232">
            <w:pPr>
              <w:rPr>
                <w:sz w:val="24"/>
                <w:szCs w:val="24"/>
              </w:rPr>
            </w:pPr>
            <w:r w:rsidRPr="00511F77">
              <w:rPr>
                <w:b/>
                <w:bCs/>
                <w:i/>
                <w:iCs/>
                <w:sz w:val="24"/>
                <w:szCs w:val="24"/>
              </w:rPr>
              <w:t>Atsakingi</w:t>
            </w:r>
          </w:p>
        </w:tc>
      </w:tr>
      <w:tr w:rsidR="00EC3AC8" w:rsidRPr="00511F77" w:rsidTr="00CC151E">
        <w:trPr>
          <w:trHeight w:val="543"/>
        </w:trPr>
        <w:tc>
          <w:tcPr>
            <w:tcW w:w="432" w:type="dxa"/>
            <w:gridSpan w:val="2"/>
            <w:shd w:val="clear" w:color="auto" w:fill="auto"/>
            <w:vAlign w:val="center"/>
            <w:hideMark/>
          </w:tcPr>
          <w:p w:rsidR="00EC3AC8" w:rsidRPr="00511F77" w:rsidRDefault="00EC3AC8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C3AC8" w:rsidRPr="00511F77" w:rsidRDefault="009421B1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posėdžių organizavimas</w:t>
            </w:r>
            <w:r w:rsidR="00CC151E" w:rsidRPr="00511F7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3AC8" w:rsidRPr="00511F77" w:rsidRDefault="00F55503" w:rsidP="00F5550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Nel</w:t>
            </w:r>
            <w:r w:rsidR="00BE443E" w:rsidRPr="00511F77">
              <w:rPr>
                <w:sz w:val="24"/>
                <w:szCs w:val="24"/>
              </w:rPr>
              <w:t>yginio mėnesio</w:t>
            </w:r>
            <w:r w:rsidR="009421B1" w:rsidRPr="00511F77">
              <w:rPr>
                <w:sz w:val="24"/>
                <w:szCs w:val="24"/>
              </w:rPr>
              <w:t xml:space="preserve"> </w:t>
            </w:r>
            <w:r w:rsidR="00CC151E" w:rsidRPr="00511F77">
              <w:rPr>
                <w:sz w:val="24"/>
                <w:szCs w:val="24"/>
              </w:rPr>
              <w:t xml:space="preserve">III </w:t>
            </w:r>
            <w:r w:rsidR="00BE443E" w:rsidRPr="00511F77">
              <w:rPr>
                <w:sz w:val="24"/>
                <w:szCs w:val="24"/>
              </w:rPr>
              <w:t>savaitės</w:t>
            </w:r>
            <w:r w:rsidR="00CC151E" w:rsidRPr="00511F77">
              <w:rPr>
                <w:sz w:val="24"/>
                <w:szCs w:val="24"/>
              </w:rPr>
              <w:t xml:space="preserve"> </w:t>
            </w:r>
            <w:r w:rsidRPr="00511F77">
              <w:rPr>
                <w:sz w:val="24"/>
                <w:szCs w:val="24"/>
              </w:rPr>
              <w:t>ketvirtadienį</w:t>
            </w:r>
            <w:r w:rsidR="00CC151E" w:rsidRPr="00511F77">
              <w:rPr>
                <w:sz w:val="24"/>
                <w:szCs w:val="24"/>
              </w:rPr>
              <w:t xml:space="preserve"> </w:t>
            </w:r>
            <w:r w:rsidR="009421B1" w:rsidRPr="00511F77">
              <w:rPr>
                <w:sz w:val="24"/>
                <w:szCs w:val="24"/>
              </w:rPr>
              <w:t>(esant poreikiui, dažniau)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AC8" w:rsidRPr="00511F77" w:rsidRDefault="00904E57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pirmininkas</w:t>
            </w:r>
          </w:p>
        </w:tc>
      </w:tr>
      <w:tr w:rsidR="00727D82" w:rsidRPr="00511F77" w:rsidTr="00CC151E">
        <w:trPr>
          <w:trHeight w:val="543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CC151E" w:rsidRPr="00511F77" w:rsidRDefault="00CC151E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C151E" w:rsidRPr="00511F77" w:rsidRDefault="00CC151E" w:rsidP="00BE443E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  <w:r w:rsidR="00727D82" w:rsidRPr="00511F77">
              <w:rPr>
                <w:sz w:val="24"/>
                <w:szCs w:val="24"/>
              </w:rPr>
              <w:t xml:space="preserve"> pakomisių (Prevencinio darbo ir Specialiojo ugdymo)</w:t>
            </w:r>
            <w:r w:rsidRPr="00511F77">
              <w:rPr>
                <w:sz w:val="24"/>
                <w:szCs w:val="24"/>
              </w:rPr>
              <w:t xml:space="preserve"> pasitarimų organizavimas.</w:t>
            </w:r>
            <w:r w:rsidR="00BE443E" w:rsidRPr="00511F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151E" w:rsidRPr="00511F77" w:rsidRDefault="00CC151E" w:rsidP="00CC151E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trečiadieniais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443E" w:rsidRPr="00511F77" w:rsidRDefault="00727D82" w:rsidP="00727D8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Pakomisių pirmininkai</w:t>
            </w:r>
          </w:p>
        </w:tc>
      </w:tr>
      <w:tr w:rsidR="00727D82" w:rsidRPr="00511F77" w:rsidTr="00112232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27D82" w:rsidRPr="00511F77" w:rsidRDefault="00727D82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27D82" w:rsidRPr="00511F77" w:rsidRDefault="00727D82" w:rsidP="0071132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Vaiko gerovės komisijos veiklos plano </w:t>
            </w:r>
            <w:r w:rsidR="00711320">
              <w:rPr>
                <w:sz w:val="24"/>
                <w:szCs w:val="24"/>
              </w:rPr>
              <w:t>2015</w:t>
            </w:r>
            <w:r w:rsidRPr="00511F77">
              <w:rPr>
                <w:sz w:val="24"/>
                <w:szCs w:val="24"/>
              </w:rPr>
              <w:t>–</w:t>
            </w:r>
            <w:r w:rsidR="00711320">
              <w:rPr>
                <w:sz w:val="24"/>
                <w:szCs w:val="24"/>
              </w:rPr>
              <w:t>2016</w:t>
            </w:r>
            <w:r w:rsidRPr="00511F77">
              <w:rPr>
                <w:sz w:val="24"/>
                <w:szCs w:val="24"/>
              </w:rPr>
              <w:t xml:space="preserve"> m.</w:t>
            </w:r>
            <w:r w:rsidR="00A10E1E" w:rsidRPr="00511F77">
              <w:rPr>
                <w:sz w:val="24"/>
                <w:szCs w:val="24"/>
              </w:rPr>
              <w:t xml:space="preserve"> </w:t>
            </w:r>
            <w:r w:rsidRPr="00511F77">
              <w:rPr>
                <w:sz w:val="24"/>
                <w:szCs w:val="24"/>
              </w:rPr>
              <w:t xml:space="preserve">m. ir veiklos plano projekto </w:t>
            </w:r>
            <w:r w:rsidR="00711320">
              <w:rPr>
                <w:sz w:val="24"/>
                <w:szCs w:val="24"/>
              </w:rPr>
              <w:t>2016</w:t>
            </w:r>
            <w:r w:rsidRPr="00511F77">
              <w:rPr>
                <w:sz w:val="24"/>
                <w:szCs w:val="24"/>
              </w:rPr>
              <w:t>–</w:t>
            </w:r>
            <w:r w:rsidR="00711320">
              <w:rPr>
                <w:sz w:val="24"/>
                <w:szCs w:val="24"/>
              </w:rPr>
              <w:t>2017</w:t>
            </w:r>
            <w:r w:rsidR="006B32F7" w:rsidRPr="00511F77">
              <w:rPr>
                <w:sz w:val="24"/>
                <w:szCs w:val="24"/>
              </w:rPr>
              <w:t xml:space="preserve"> </w:t>
            </w:r>
            <w:r w:rsidRPr="00511F77">
              <w:rPr>
                <w:sz w:val="24"/>
                <w:szCs w:val="24"/>
              </w:rPr>
              <w:t>m.</w:t>
            </w:r>
            <w:r w:rsidR="00A10E1E" w:rsidRPr="00511F77">
              <w:rPr>
                <w:sz w:val="24"/>
                <w:szCs w:val="24"/>
              </w:rPr>
              <w:t xml:space="preserve"> </w:t>
            </w:r>
            <w:r w:rsidRPr="00511F77">
              <w:rPr>
                <w:sz w:val="24"/>
                <w:szCs w:val="24"/>
              </w:rPr>
              <w:t>m. aptarimai.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7D82" w:rsidRPr="00511F77" w:rsidRDefault="00727D82" w:rsidP="0071132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Iki </w:t>
            </w:r>
            <w:r w:rsidR="00711320">
              <w:rPr>
                <w:sz w:val="24"/>
                <w:szCs w:val="24"/>
              </w:rPr>
              <w:t>2016</w:t>
            </w:r>
            <w:r w:rsidRPr="00511F77">
              <w:rPr>
                <w:sz w:val="24"/>
                <w:szCs w:val="24"/>
              </w:rPr>
              <w:t>-09-01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D82" w:rsidRPr="00511F77" w:rsidRDefault="00727D82" w:rsidP="000501CB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</w:t>
            </w:r>
            <w:r w:rsidR="00666197">
              <w:rPr>
                <w:sz w:val="24"/>
                <w:szCs w:val="24"/>
              </w:rPr>
              <w:t>pirmininko pavaduotojas</w:t>
            </w:r>
          </w:p>
        </w:tc>
      </w:tr>
      <w:tr w:rsidR="00727D82" w:rsidRPr="00511F77" w:rsidTr="00112232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27D82" w:rsidRPr="00511F77" w:rsidRDefault="00727D82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27D82" w:rsidRPr="00511F77" w:rsidRDefault="00727D82" w:rsidP="0071132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Vaiko gerovės komisijos veiklos plano </w:t>
            </w:r>
            <w:r w:rsidR="00711320">
              <w:rPr>
                <w:sz w:val="24"/>
                <w:szCs w:val="24"/>
              </w:rPr>
              <w:t>2016</w:t>
            </w:r>
            <w:r w:rsidRPr="00511F77">
              <w:rPr>
                <w:sz w:val="24"/>
                <w:szCs w:val="24"/>
              </w:rPr>
              <w:t>–</w:t>
            </w:r>
            <w:r w:rsidR="00711320">
              <w:rPr>
                <w:sz w:val="24"/>
                <w:szCs w:val="24"/>
              </w:rPr>
              <w:t>2017</w:t>
            </w:r>
            <w:r w:rsidRPr="00511F77">
              <w:rPr>
                <w:sz w:val="24"/>
                <w:szCs w:val="24"/>
              </w:rPr>
              <w:t xml:space="preserve"> m.</w:t>
            </w:r>
            <w:r w:rsidR="00A10E1E" w:rsidRPr="00511F77">
              <w:rPr>
                <w:sz w:val="24"/>
                <w:szCs w:val="24"/>
              </w:rPr>
              <w:t xml:space="preserve"> </w:t>
            </w:r>
            <w:r w:rsidRPr="00511F77">
              <w:rPr>
                <w:sz w:val="24"/>
                <w:szCs w:val="24"/>
              </w:rPr>
              <w:t xml:space="preserve">m. teikimas tvirtinti </w:t>
            </w:r>
            <w:r w:rsidR="00ED71A0" w:rsidRPr="00511F77">
              <w:rPr>
                <w:sz w:val="24"/>
                <w:szCs w:val="24"/>
              </w:rPr>
              <w:t>licėjaus</w:t>
            </w:r>
            <w:r w:rsidRPr="00511F77">
              <w:rPr>
                <w:sz w:val="24"/>
                <w:szCs w:val="24"/>
              </w:rPr>
              <w:t xml:space="preserve"> direktoriui.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7D82" w:rsidRPr="00511F77" w:rsidRDefault="00727D82" w:rsidP="0071132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Iki </w:t>
            </w:r>
            <w:r w:rsidR="00711320">
              <w:rPr>
                <w:sz w:val="24"/>
                <w:szCs w:val="24"/>
              </w:rPr>
              <w:t>2016</w:t>
            </w:r>
            <w:r w:rsidRPr="00511F77">
              <w:rPr>
                <w:sz w:val="24"/>
                <w:szCs w:val="24"/>
              </w:rPr>
              <w:t>-09-01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D82" w:rsidRPr="00511F77" w:rsidRDefault="00666197" w:rsidP="0005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pirmininko pavaduotojas</w:t>
            </w:r>
          </w:p>
        </w:tc>
      </w:tr>
      <w:tr w:rsidR="00727D82" w:rsidRPr="00511F77" w:rsidTr="00112232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27D82" w:rsidRPr="00511F77" w:rsidRDefault="00727D82" w:rsidP="00394D6C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27D82" w:rsidRPr="00511F77" w:rsidRDefault="00727D82" w:rsidP="0071132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Vaiko gerovės komisijos veiklos plano </w:t>
            </w:r>
            <w:r w:rsidR="00711320">
              <w:rPr>
                <w:sz w:val="24"/>
                <w:szCs w:val="24"/>
              </w:rPr>
              <w:t>2016</w:t>
            </w:r>
            <w:r w:rsidRPr="00511F77">
              <w:rPr>
                <w:sz w:val="24"/>
                <w:szCs w:val="24"/>
              </w:rPr>
              <w:t>–</w:t>
            </w:r>
            <w:r w:rsidR="00711320">
              <w:rPr>
                <w:sz w:val="24"/>
                <w:szCs w:val="24"/>
              </w:rPr>
              <w:t>2017</w:t>
            </w:r>
            <w:r w:rsidRPr="00511F77">
              <w:rPr>
                <w:sz w:val="24"/>
                <w:szCs w:val="24"/>
              </w:rPr>
              <w:t xml:space="preserve"> m.</w:t>
            </w:r>
            <w:r w:rsidR="00A10E1E" w:rsidRPr="00511F77">
              <w:rPr>
                <w:sz w:val="24"/>
                <w:szCs w:val="24"/>
              </w:rPr>
              <w:t xml:space="preserve"> </w:t>
            </w:r>
            <w:r w:rsidRPr="00511F77">
              <w:rPr>
                <w:sz w:val="24"/>
                <w:szCs w:val="24"/>
              </w:rPr>
              <w:t xml:space="preserve">m. ir veiklos plano projekto </w:t>
            </w:r>
            <w:r w:rsidR="00711320">
              <w:rPr>
                <w:sz w:val="24"/>
                <w:szCs w:val="24"/>
              </w:rPr>
              <w:t>2017</w:t>
            </w:r>
            <w:r w:rsidRPr="00511F77">
              <w:rPr>
                <w:sz w:val="24"/>
                <w:szCs w:val="24"/>
              </w:rPr>
              <w:t>–</w:t>
            </w:r>
            <w:r w:rsidR="00711320">
              <w:rPr>
                <w:sz w:val="24"/>
                <w:szCs w:val="24"/>
              </w:rPr>
              <w:t>2018</w:t>
            </w:r>
            <w:r w:rsidRPr="00511F77">
              <w:rPr>
                <w:sz w:val="24"/>
                <w:szCs w:val="24"/>
              </w:rPr>
              <w:t xml:space="preserve"> m.</w:t>
            </w:r>
            <w:r w:rsidR="00A10E1E" w:rsidRPr="00511F77">
              <w:rPr>
                <w:sz w:val="24"/>
                <w:szCs w:val="24"/>
              </w:rPr>
              <w:t xml:space="preserve"> </w:t>
            </w:r>
            <w:r w:rsidRPr="00511F77">
              <w:rPr>
                <w:sz w:val="24"/>
                <w:szCs w:val="24"/>
              </w:rPr>
              <w:t>m. aptarimai.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7D82" w:rsidRPr="00511F77" w:rsidRDefault="00727D82" w:rsidP="0071132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Iki </w:t>
            </w:r>
            <w:r w:rsidR="00711320">
              <w:rPr>
                <w:sz w:val="24"/>
                <w:szCs w:val="24"/>
              </w:rPr>
              <w:t>2017</w:t>
            </w:r>
            <w:r w:rsidRPr="00511F77">
              <w:rPr>
                <w:sz w:val="24"/>
                <w:szCs w:val="24"/>
              </w:rPr>
              <w:t>-09-01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D82" w:rsidRPr="00511F77" w:rsidRDefault="00666197" w:rsidP="0005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pirmininko pavaduotojas</w:t>
            </w:r>
          </w:p>
        </w:tc>
      </w:tr>
      <w:tr w:rsidR="00727D82" w:rsidRPr="00511F77" w:rsidTr="00112232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27D82" w:rsidRPr="00511F77" w:rsidRDefault="00727D82" w:rsidP="00442DCB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27D82" w:rsidRPr="00511F77" w:rsidRDefault="00727D82" w:rsidP="00ED71A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Dalyvavimas klasės tėvų bei </w:t>
            </w:r>
            <w:r w:rsidR="00ED71A0" w:rsidRPr="00511F77">
              <w:rPr>
                <w:sz w:val="24"/>
                <w:szCs w:val="24"/>
              </w:rPr>
              <w:t xml:space="preserve">licėjaus </w:t>
            </w:r>
            <w:r w:rsidRPr="00511F77">
              <w:rPr>
                <w:sz w:val="24"/>
                <w:szCs w:val="24"/>
              </w:rPr>
              <w:t>tėvų susirinkimuose.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7D82" w:rsidRPr="00511F77" w:rsidRDefault="00727D82" w:rsidP="000C499C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D82" w:rsidRPr="00511F77" w:rsidRDefault="00727D82" w:rsidP="000C499C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nariai pagal kompetenciją</w:t>
            </w:r>
          </w:p>
        </w:tc>
      </w:tr>
      <w:tr w:rsidR="00727D82" w:rsidRPr="00511F77" w:rsidTr="00430066">
        <w:trPr>
          <w:trHeight w:val="340"/>
        </w:trPr>
        <w:tc>
          <w:tcPr>
            <w:tcW w:w="10638" w:type="dxa"/>
            <w:gridSpan w:val="5"/>
            <w:shd w:val="clear" w:color="auto" w:fill="auto"/>
            <w:vAlign w:val="center"/>
            <w:hideMark/>
          </w:tcPr>
          <w:p w:rsidR="00727D82" w:rsidRPr="00511F77" w:rsidRDefault="00727D82" w:rsidP="000F3806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511F77">
              <w:rPr>
                <w:b/>
                <w:bCs/>
                <w:i/>
                <w:iCs/>
                <w:sz w:val="24"/>
                <w:szCs w:val="24"/>
              </w:rPr>
              <w:t>PREVENCINĖ VEIKLA</w:t>
            </w:r>
          </w:p>
        </w:tc>
      </w:tr>
      <w:tr w:rsidR="00727D82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  <w:hideMark/>
          </w:tcPr>
          <w:p w:rsidR="00727D82" w:rsidRPr="00511F77" w:rsidRDefault="00727D82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27D82" w:rsidRPr="00511F77" w:rsidRDefault="00A10E1E" w:rsidP="00711320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1–</w:t>
            </w:r>
            <w:r w:rsidR="00711320">
              <w:rPr>
                <w:sz w:val="24"/>
                <w:szCs w:val="24"/>
              </w:rPr>
              <w:t>8</w:t>
            </w:r>
            <w:r w:rsidRPr="00511F77">
              <w:rPr>
                <w:sz w:val="24"/>
                <w:szCs w:val="24"/>
              </w:rPr>
              <w:t xml:space="preserve"> klasių </w:t>
            </w:r>
            <w:r w:rsidR="00711320">
              <w:rPr>
                <w:sz w:val="24"/>
                <w:szCs w:val="24"/>
              </w:rPr>
              <w:t xml:space="preserve">ir I–IV gimnazijos klasių </w:t>
            </w:r>
            <w:r w:rsidRPr="00511F77">
              <w:rPr>
                <w:sz w:val="24"/>
                <w:szCs w:val="24"/>
              </w:rPr>
              <w:t>mokinių</w:t>
            </w:r>
            <w:r w:rsidR="00727D82" w:rsidRPr="00511F77">
              <w:rPr>
                <w:sz w:val="24"/>
                <w:szCs w:val="24"/>
              </w:rPr>
              <w:t xml:space="preserve"> ir jų tėvų (globėjų, rūpintojų) supažindinimas su </w:t>
            </w:r>
            <w:r w:rsidR="00D37922" w:rsidRPr="00511F77">
              <w:rPr>
                <w:sz w:val="24"/>
                <w:szCs w:val="24"/>
              </w:rPr>
              <w:t>licėjaus</w:t>
            </w:r>
            <w:r w:rsidR="00727D82" w:rsidRPr="00511F77">
              <w:rPr>
                <w:sz w:val="24"/>
                <w:szCs w:val="24"/>
              </w:rPr>
              <w:t xml:space="preserve"> </w:t>
            </w:r>
            <w:r w:rsidR="00727D82" w:rsidRPr="00511F77">
              <w:rPr>
                <w:i/>
                <w:sz w:val="24"/>
                <w:szCs w:val="24"/>
              </w:rPr>
              <w:t xml:space="preserve">Mokinių </w:t>
            </w:r>
            <w:r w:rsidR="00727D82" w:rsidRPr="00511F77">
              <w:rPr>
                <w:i/>
                <w:sz w:val="24"/>
                <w:szCs w:val="24"/>
              </w:rPr>
              <w:lastRenderedPageBreak/>
              <w:t>elgesio taisykl</w:t>
            </w:r>
            <w:r w:rsidR="00027FD8" w:rsidRPr="00511F77">
              <w:rPr>
                <w:i/>
                <w:sz w:val="24"/>
                <w:szCs w:val="24"/>
              </w:rPr>
              <w:t>ėmis, Lankomumo tvarkos aprašu ir kt. dokumentais.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7D82" w:rsidRPr="00511F77" w:rsidRDefault="00711320" w:rsidP="006B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  <w:r w:rsidR="00727D82" w:rsidRPr="00511F77">
              <w:rPr>
                <w:sz w:val="24"/>
                <w:szCs w:val="24"/>
              </w:rPr>
              <w:t xml:space="preserve"> m. rugsėjis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D82" w:rsidRPr="00511F77" w:rsidRDefault="00727D82" w:rsidP="008B434A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Klasių vadovai</w:t>
            </w:r>
          </w:p>
        </w:tc>
      </w:tr>
      <w:tr w:rsidR="00727D82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727D82" w:rsidRPr="00511F77" w:rsidRDefault="00727D82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27D82" w:rsidRPr="00511F77" w:rsidRDefault="00727D82" w:rsidP="00A10E1E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Mokinių supažindinimas su </w:t>
            </w:r>
            <w:r w:rsidR="00A10E1E" w:rsidRPr="00511F77">
              <w:rPr>
                <w:sz w:val="24"/>
                <w:szCs w:val="24"/>
              </w:rPr>
              <w:t>pirotechnikos naudojimo, rūkymo viešoje vietoje, šiukšlinimo įstatymais ir atsakomybe</w:t>
            </w:r>
            <w:r w:rsidRPr="00511F77">
              <w:rPr>
                <w:sz w:val="24"/>
                <w:szCs w:val="24"/>
              </w:rPr>
              <w:t xml:space="preserve"> už šių įstatymų nesilaikymą.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7D82" w:rsidRPr="00511F77" w:rsidRDefault="00711320" w:rsidP="006B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A10E1E" w:rsidRPr="00511F77">
              <w:rPr>
                <w:sz w:val="24"/>
                <w:szCs w:val="24"/>
              </w:rPr>
              <w:t xml:space="preserve"> m. rugsėjis–</w:t>
            </w:r>
            <w:r w:rsidR="00727D82" w:rsidRPr="00511F77">
              <w:rPr>
                <w:sz w:val="24"/>
                <w:szCs w:val="24"/>
              </w:rPr>
              <w:t>gruodis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D82" w:rsidRPr="00511F77" w:rsidRDefault="00727D82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Klasių vadovai</w:t>
            </w:r>
          </w:p>
          <w:p w:rsidR="00727D82" w:rsidRPr="00511F77" w:rsidRDefault="00727D82" w:rsidP="00112232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Socialiniai pedagogai</w:t>
            </w:r>
          </w:p>
        </w:tc>
      </w:tr>
      <w:tr w:rsidR="003947E3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Pamokų lankomumo kontrolė.</w:t>
            </w:r>
          </w:p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Lankomumo suvestinių ataskaitos.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Iki kiekvieno mėnesio 3 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Klasių vadovai</w:t>
            </w:r>
          </w:p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Socialiniai pedagogai</w:t>
            </w:r>
          </w:p>
        </w:tc>
      </w:tr>
      <w:tr w:rsidR="003947E3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Apibendrintos lankomumo ataskaitos rengimas: be pateisinamos priežasties daugiausiai pamokų praleidžiančių mokinių ir klasių nustatymas, poveikio priemonių parinkimas ir taikymas.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Prevencinio darbo pakomisė</w:t>
            </w:r>
          </w:p>
        </w:tc>
      </w:tr>
      <w:tr w:rsidR="003947E3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Į pamokas vėluojančių mokinių kontrolė.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Dalykų mokytojai</w:t>
            </w:r>
          </w:p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Socialiniai pedagogai</w:t>
            </w:r>
          </w:p>
        </w:tc>
      </w:tr>
      <w:tr w:rsidR="003947E3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Apibendrintos į pamokas vėluojančių mokinių ataskaitos rengimas: daugiausiai be pateisinamos priežasties į pamokas vėluojančių mokinių ir klasių nustatymas, poveikio priemonių parinkimas ir taikymas.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Prevencinio darbo pakomisė</w:t>
            </w:r>
          </w:p>
        </w:tc>
      </w:tr>
      <w:tr w:rsidR="003947E3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Mokinio uniformų dėvėjimo kontrolė.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Prevencinio darbo pakomisė</w:t>
            </w:r>
          </w:p>
        </w:tc>
      </w:tr>
      <w:tr w:rsidR="003947E3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Rizikos grupės mokinių lankymas namuose.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Socialiniai pedagogai</w:t>
            </w:r>
          </w:p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Klasių vadovai</w:t>
            </w:r>
          </w:p>
        </w:tc>
      </w:tr>
      <w:tr w:rsidR="003947E3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Tarnybinių pranešimų nagrinėjimas ir poveikio priemonių taikymas.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</w:p>
        </w:tc>
      </w:tr>
      <w:tr w:rsidR="003947E3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Mokytojų budėjimas pertraukų metu mokykloje, kieme.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7E3" w:rsidRPr="00511F77" w:rsidRDefault="003947E3" w:rsidP="003947E3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Prevencinio darbo pakomisė</w:t>
            </w:r>
          </w:p>
        </w:tc>
      </w:tr>
      <w:tr w:rsidR="00E14FC7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11F77">
              <w:rPr>
                <w:sz w:val="24"/>
                <w:szCs w:val="24"/>
              </w:rPr>
              <w:t>okinių elgesio taisyklių pažeidim</w:t>
            </w:r>
            <w:r>
              <w:rPr>
                <w:sz w:val="24"/>
                <w:szCs w:val="24"/>
              </w:rPr>
              <w:t>ų</w:t>
            </w:r>
            <w:r w:rsidRPr="00511F77">
              <w:rPr>
                <w:sz w:val="24"/>
                <w:szCs w:val="24"/>
              </w:rPr>
              <w:t>, smurto, patyčių, žalingų įpročių ir kit</w:t>
            </w:r>
            <w:r>
              <w:rPr>
                <w:sz w:val="24"/>
                <w:szCs w:val="24"/>
              </w:rPr>
              <w:t>ų</w:t>
            </w:r>
            <w:r w:rsidRPr="00511F77">
              <w:rPr>
                <w:sz w:val="24"/>
                <w:szCs w:val="24"/>
              </w:rPr>
              <w:t xml:space="preserve"> teisėtvarkos pažeidimų atvej</w:t>
            </w:r>
            <w:r>
              <w:rPr>
                <w:sz w:val="24"/>
                <w:szCs w:val="24"/>
              </w:rPr>
              <w:t>ų analizavimas, prevencinių priemonių šių atvejų pažeidimams mažinti parinkimas ir jų taikymas.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Prevencinio darbo pakomisė</w:t>
            </w:r>
          </w:p>
        </w:tc>
      </w:tr>
      <w:tr w:rsidR="00E14FC7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projektuose, konkursuose, akcijose, p</w:t>
            </w:r>
            <w:r w:rsidRPr="00511F77">
              <w:rPr>
                <w:sz w:val="24"/>
                <w:szCs w:val="24"/>
              </w:rPr>
              <w:t>revencinių renginių organizavimas.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prevencinio darbo pakomisės  veiklos planą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Prevencinio darbo pakomisė</w:t>
            </w:r>
          </w:p>
        </w:tc>
      </w:tr>
      <w:tr w:rsidR="00E14FC7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Pagalba kasių vadovams organizuojant klasės valandėles.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Socialiniai pedagogai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Psichologai</w:t>
            </w:r>
          </w:p>
        </w:tc>
      </w:tr>
      <w:tr w:rsidR="00E14FC7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4FC7" w:rsidRPr="00511F77" w:rsidRDefault="00E14FC7" w:rsidP="00E02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11F77">
              <w:rPr>
                <w:sz w:val="24"/>
                <w:szCs w:val="24"/>
              </w:rPr>
              <w:t xml:space="preserve">okinių sveikatos priežiūros organizavimas, sveikatos </w:t>
            </w:r>
            <w:r>
              <w:rPr>
                <w:sz w:val="24"/>
                <w:szCs w:val="24"/>
              </w:rPr>
              <w:t>ugdymo</w:t>
            </w:r>
            <w:r w:rsidRPr="00511F77">
              <w:rPr>
                <w:sz w:val="24"/>
                <w:szCs w:val="24"/>
              </w:rPr>
              <w:t xml:space="preserve"> programų </w:t>
            </w:r>
            <w:r>
              <w:rPr>
                <w:sz w:val="24"/>
                <w:szCs w:val="24"/>
              </w:rPr>
              <w:t>į</w:t>
            </w:r>
            <w:r w:rsidRPr="00511F77">
              <w:rPr>
                <w:sz w:val="24"/>
                <w:szCs w:val="24"/>
              </w:rPr>
              <w:t>gyvendinimas</w:t>
            </w:r>
            <w:r>
              <w:rPr>
                <w:sz w:val="24"/>
                <w:szCs w:val="24"/>
              </w:rPr>
              <w:t xml:space="preserve">, dalyvavimas sveikatos ugdymo ir fizinio aktyvumo projektuose, konkursuose, </w:t>
            </w:r>
            <w:r w:rsidR="00E02E0A">
              <w:rPr>
                <w:sz w:val="24"/>
                <w:szCs w:val="24"/>
              </w:rPr>
              <w:t xml:space="preserve">akcijose ir </w:t>
            </w:r>
            <w:r w:rsidR="00160CD8">
              <w:rPr>
                <w:sz w:val="24"/>
                <w:szCs w:val="24"/>
              </w:rPr>
              <w:t xml:space="preserve">kituose renginiuose, </w:t>
            </w:r>
            <w:bookmarkStart w:id="0" w:name="_GoBack"/>
            <w:bookmarkEnd w:id="0"/>
            <w:r>
              <w:rPr>
                <w:sz w:val="24"/>
                <w:szCs w:val="24"/>
              </w:rPr>
              <w:t>šių renginių organizavimas.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Pagal sveikatos ugdymo ir fizinio aktyvumo skatinimo </w:t>
            </w:r>
            <w:r w:rsidR="00E02E0A">
              <w:rPr>
                <w:sz w:val="24"/>
                <w:szCs w:val="24"/>
              </w:rPr>
              <w:t xml:space="preserve">veiklos </w:t>
            </w:r>
            <w:r>
              <w:rPr>
                <w:sz w:val="24"/>
                <w:szCs w:val="24"/>
              </w:rPr>
              <w:t>planą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Pr="00511F77" w:rsidRDefault="00E14FC7" w:rsidP="00160CD8">
            <w:pPr>
              <w:rPr>
                <w:sz w:val="24"/>
                <w:szCs w:val="24"/>
              </w:rPr>
            </w:pPr>
            <w:r w:rsidRPr="00160CD8">
              <w:rPr>
                <w:sz w:val="24"/>
                <w:szCs w:val="24"/>
              </w:rPr>
              <w:t xml:space="preserve">Sveikatos ugdymo </w:t>
            </w:r>
            <w:r w:rsidR="00160CD8" w:rsidRPr="00160CD8">
              <w:rPr>
                <w:sz w:val="24"/>
                <w:szCs w:val="24"/>
              </w:rPr>
              <w:t>ir fizinio aktyvumo iniciatyvinė darbo grupė</w:t>
            </w:r>
          </w:p>
        </w:tc>
      </w:tr>
      <w:tr w:rsidR="00E14FC7" w:rsidRPr="00511F77" w:rsidTr="00430066">
        <w:trPr>
          <w:trHeight w:val="340"/>
        </w:trPr>
        <w:tc>
          <w:tcPr>
            <w:tcW w:w="432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Nemokamo maitinimo organizavimas.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Direktoriaus pavaduotojas ugdymui</w:t>
            </w:r>
          </w:p>
        </w:tc>
      </w:tr>
      <w:tr w:rsidR="00E14FC7" w:rsidRPr="00511F77" w:rsidTr="00430066">
        <w:trPr>
          <w:trHeight w:val="340"/>
        </w:trPr>
        <w:tc>
          <w:tcPr>
            <w:tcW w:w="10638" w:type="dxa"/>
            <w:gridSpan w:val="5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511F77">
              <w:rPr>
                <w:b/>
                <w:bCs/>
                <w:i/>
                <w:iCs/>
                <w:sz w:val="24"/>
                <w:szCs w:val="24"/>
              </w:rPr>
              <w:t>SPECIALUSIS UGDYMAS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Mokinių, turinčių specialiųjų ugdymosi poreikių, sąrašo ir švietimo pagalbos gavėjų sąrašo sudarymas.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511F77">
              <w:rPr>
                <w:sz w:val="24"/>
                <w:szCs w:val="24"/>
              </w:rPr>
              <w:t xml:space="preserve"> m. rugsėjo 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I savaitė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Specialusis pedagogas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Logopedas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Švietimo pagalbos gavėjų sąrašo suderinimas Vilniaus m. PPT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511F77">
              <w:rPr>
                <w:sz w:val="24"/>
                <w:szCs w:val="24"/>
              </w:rPr>
              <w:t xml:space="preserve"> m. rugsėjis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Specialiojo ugdymo pakomisė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br w:type="page"/>
              <w:t>3.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Mokytojų parengtų individualizuotų ir pritaikytų bendrųjų dalykų / ugdymo programų suderinimas.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511F77">
              <w:rPr>
                <w:sz w:val="24"/>
                <w:szCs w:val="24"/>
              </w:rPr>
              <w:t xml:space="preserve"> m. rugsėjis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511F77">
              <w:rPr>
                <w:sz w:val="24"/>
                <w:szCs w:val="24"/>
              </w:rPr>
              <w:t xml:space="preserve"> m. sausis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Specialiojo ugdymo pakomisė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Pasirengimas pirminiam įvertinimui ir pirminis įvertinimas dėl specialiojo ugdymo skyrimo.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Dalykų mokytojai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Klasių vadovai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Specialiojo ugdymo pakomisė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5.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Siūlymo dėl specialiojo ugdymo skyrimo mokiniui teikimas Vilniaus m. PPT.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Specialiojo ugdymo pakomisės teikimu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6.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Mokinių, turinčių specialiųjų ugdymosi poreikių (negalių, sutrikimų, mokymosi sunkumų), tenkinimas: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 specialiųjų ugdymosi poreikių turinčių mokinių pasiekimų aptarimas su mokiniais ir jų tėvais, mokytojais;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 namuose besimokančių mokinių mokymosi pasiekimų aptarimas;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3. naujai atvykusių į licėjų mokinių, besimokančių pagal individualizuotas ir pritaikytas bendrąsias ugdymo programas, klasių vadovų, mokytojų konsultavimas;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4. vaiko psichines ir fizines galias atitinkančios ugdymo ir lavinimo įstaigos rekomendavimas;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5. rekomendacijų mokytojams  ir mokinių tėvams (globėjams, rūpintojams) teikimas dėl specialiojo ugdymo metodų, būdų, mokymo priemonių naudojimo.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Visus mokslo metus, atsižvelgiant į specialistų rekomendacijas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Specialiojo ugdymo pakomisė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7.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Mokytojų darbo su specialiųjų ugdymosi poreikių mokiniais stebėsenos vykdymas.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Specialusis 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pedagogas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8.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Individualaus darbo su švietimo pagalbos gavėjais vykdymas, mokinių tėvų (globėjų, rūpintojų) konsultavimas.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Specialusis 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pedagogas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Logopedas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9.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Kitos veiklos, susijusios su švietimo pagalba švietimo pagalbos gavėjams ir jų tėvams (globėjams, rūpintojams), mokytojams, organizavimas.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specialiojo ugdymo pakomisės  veiklos planą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Specialiojo ugdymo pakomisė</w:t>
            </w:r>
          </w:p>
        </w:tc>
      </w:tr>
      <w:tr w:rsidR="00E14FC7" w:rsidRPr="00511F77" w:rsidTr="00430066">
        <w:trPr>
          <w:trHeight w:val="340"/>
        </w:trPr>
        <w:tc>
          <w:tcPr>
            <w:tcW w:w="10638" w:type="dxa"/>
            <w:gridSpan w:val="5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511F77">
              <w:rPr>
                <w:b/>
                <w:bCs/>
                <w:i/>
                <w:iCs/>
                <w:sz w:val="24"/>
                <w:szCs w:val="24"/>
              </w:rPr>
              <w:t>KRIZIŲ VALDYMAS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Krizės aplinkybių įvertinimas, krizės valdymo plano rengimas.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VGK pirmininkas 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Informacijos apie krizę rengimas ir pateikimas licėjaus bendruomenei, žiniasklaidai, Švietimo skyriui, teritorinei policijos įstaigai, vaiko teisių apsaugos tarnybai.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pirmininkas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3.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Licėjaus bendruomenės grupių ir asmenų, kuriems reikalinga pagalba, įvertinimas ir pagalbos teikimo organizavimas.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</w:p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 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Vilniaus PPT komanda.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  <w:r>
              <w:rPr>
                <w:sz w:val="24"/>
                <w:szCs w:val="24"/>
              </w:rPr>
              <w:t xml:space="preserve"> pirmininkas</w:t>
            </w:r>
          </w:p>
        </w:tc>
      </w:tr>
      <w:tr w:rsidR="00E14FC7" w:rsidRPr="00511F77" w:rsidTr="00430066">
        <w:trPr>
          <w:trHeight w:val="340"/>
        </w:trPr>
        <w:tc>
          <w:tcPr>
            <w:tcW w:w="10638" w:type="dxa"/>
            <w:gridSpan w:val="5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511F77">
              <w:rPr>
                <w:b/>
                <w:bCs/>
                <w:i/>
                <w:iCs/>
                <w:sz w:val="24"/>
                <w:szCs w:val="24"/>
              </w:rPr>
              <w:t>TYRIMAI</w:t>
            </w:r>
          </w:p>
        </w:tc>
      </w:tr>
      <w:tr w:rsidR="00E14FC7" w:rsidRPr="00511F77" w:rsidTr="00CB21C2">
        <w:trPr>
          <w:trHeight w:val="340"/>
        </w:trPr>
        <w:tc>
          <w:tcPr>
            <w:tcW w:w="424" w:type="dxa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511F77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klasių</w:t>
            </w:r>
            <w:r w:rsidRPr="00511F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ir naujai į Licėjų atvykusių </w:t>
            </w:r>
            <w:r w:rsidRPr="00511F77">
              <w:rPr>
                <w:sz w:val="24"/>
                <w:szCs w:val="24"/>
              </w:rPr>
              <w:t>mokinių adaptacijos tyrimai.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511F77">
              <w:rPr>
                <w:sz w:val="24"/>
                <w:szCs w:val="24"/>
              </w:rPr>
              <w:t xml:space="preserve"> m. rugsėjis–spalis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Psichologai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Apklausų, elgesio, lankomumo, patyčių ir kitų su vaiko gerove susijusių klausimų tyrimų organizavimas.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pakomisės</w:t>
            </w:r>
          </w:p>
        </w:tc>
      </w:tr>
      <w:tr w:rsidR="00E14FC7" w:rsidRPr="00511F77" w:rsidTr="00112232">
        <w:trPr>
          <w:trHeight w:val="340"/>
        </w:trPr>
        <w:tc>
          <w:tcPr>
            <w:tcW w:w="10638" w:type="dxa"/>
            <w:gridSpan w:val="5"/>
            <w:shd w:val="clear" w:color="auto" w:fill="auto"/>
            <w:vAlign w:val="center"/>
            <w:hideMark/>
          </w:tcPr>
          <w:p w:rsidR="00E14FC7" w:rsidRPr="00511F77" w:rsidRDefault="00E14FC7" w:rsidP="00E14FC7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br w:type="page"/>
            </w:r>
            <w:r w:rsidRPr="00511F77">
              <w:rPr>
                <w:b/>
                <w:bCs/>
                <w:i/>
                <w:iCs/>
                <w:sz w:val="24"/>
                <w:szCs w:val="24"/>
              </w:rPr>
              <w:t>INFORMACINĖ ŠVIETĖJIŠKA VEIKLA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Informacinės medžiagos (stendų, lankstinukų, skrajučių, pranešimų ir pan.) rengimas prevenciniais (sveikos gyvensenos, patyčių, žalingų įpročių ir kt.) klausimais ir jos skelbimas / platinimas licėjaus stenduose, internetiniame tinklalapyje, TAMO dienyne.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pakomisės</w:t>
            </w:r>
          </w:p>
        </w:tc>
      </w:tr>
      <w:tr w:rsidR="00E14FC7" w:rsidRPr="00511F77" w:rsidTr="00430066">
        <w:trPr>
          <w:trHeight w:val="3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Mokinių ir jų tėvų (globėjų, rūpintojų), mokytojų  individualių konsultacijų, susitikimų, pokalbių, seminarų ir pan. organizavimas.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C7" w:rsidRPr="00511F77" w:rsidRDefault="00E14FC7" w:rsidP="00E14FC7">
            <w:pPr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nariai pagal kompetenciją</w:t>
            </w:r>
          </w:p>
        </w:tc>
      </w:tr>
    </w:tbl>
    <w:p w:rsidR="00EC3AC8" w:rsidRPr="00511F77" w:rsidRDefault="00EC3AC8" w:rsidP="00F022B7">
      <w:pPr>
        <w:tabs>
          <w:tab w:val="left" w:pos="851"/>
        </w:tabs>
        <w:jc w:val="both"/>
        <w:rPr>
          <w:sz w:val="24"/>
          <w:szCs w:val="24"/>
        </w:rPr>
      </w:pPr>
    </w:p>
    <w:p w:rsidR="00F70F59" w:rsidRPr="00511F77" w:rsidRDefault="00F70F59" w:rsidP="00F70F59">
      <w:pPr>
        <w:tabs>
          <w:tab w:val="left" w:pos="851"/>
        </w:tabs>
        <w:jc w:val="center"/>
        <w:rPr>
          <w:sz w:val="24"/>
          <w:szCs w:val="24"/>
        </w:rPr>
      </w:pPr>
      <w:r w:rsidRPr="00511F77">
        <w:rPr>
          <w:sz w:val="24"/>
          <w:szCs w:val="24"/>
        </w:rPr>
        <w:t>___________________________</w:t>
      </w:r>
    </w:p>
    <w:sectPr w:rsidR="00F70F59" w:rsidRPr="00511F77" w:rsidSect="00711320">
      <w:headerReference w:type="default" r:id="rId6"/>
      <w:pgSz w:w="12240" w:h="15840"/>
      <w:pgMar w:top="709" w:right="758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64" w:rsidRDefault="00A10C64" w:rsidP="00C304C0">
      <w:r>
        <w:separator/>
      </w:r>
    </w:p>
  </w:endnote>
  <w:endnote w:type="continuationSeparator" w:id="0">
    <w:p w:rsidR="00A10C64" w:rsidRDefault="00A10C64" w:rsidP="00C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64" w:rsidRDefault="00A10C64" w:rsidP="00C304C0">
      <w:r>
        <w:separator/>
      </w:r>
    </w:p>
  </w:footnote>
  <w:footnote w:type="continuationSeparator" w:id="0">
    <w:p w:rsidR="00A10C64" w:rsidRDefault="00A10C64" w:rsidP="00C3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064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4C0" w:rsidRDefault="00C304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4C0" w:rsidRDefault="00C30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84"/>
    <w:rsid w:val="00027FD8"/>
    <w:rsid w:val="0007530A"/>
    <w:rsid w:val="000B67B2"/>
    <w:rsid w:val="000F3806"/>
    <w:rsid w:val="00160CD8"/>
    <w:rsid w:val="00183D48"/>
    <w:rsid w:val="001A1DCA"/>
    <w:rsid w:val="00206B84"/>
    <w:rsid w:val="00225E60"/>
    <w:rsid w:val="00245143"/>
    <w:rsid w:val="002D7F5C"/>
    <w:rsid w:val="002E03F3"/>
    <w:rsid w:val="003007B1"/>
    <w:rsid w:val="0033494E"/>
    <w:rsid w:val="00364CAC"/>
    <w:rsid w:val="003947E3"/>
    <w:rsid w:val="003D1FA9"/>
    <w:rsid w:val="003E07CC"/>
    <w:rsid w:val="003F55C6"/>
    <w:rsid w:val="0042475A"/>
    <w:rsid w:val="00430066"/>
    <w:rsid w:val="00511F77"/>
    <w:rsid w:val="00530A5B"/>
    <w:rsid w:val="00535EBF"/>
    <w:rsid w:val="00591AEE"/>
    <w:rsid w:val="00615384"/>
    <w:rsid w:val="00636CA5"/>
    <w:rsid w:val="00666197"/>
    <w:rsid w:val="006A299C"/>
    <w:rsid w:val="006B32F7"/>
    <w:rsid w:val="006B5E37"/>
    <w:rsid w:val="006D3177"/>
    <w:rsid w:val="006E0F8F"/>
    <w:rsid w:val="00707F03"/>
    <w:rsid w:val="00711320"/>
    <w:rsid w:val="007136EB"/>
    <w:rsid w:val="00727D82"/>
    <w:rsid w:val="007957D5"/>
    <w:rsid w:val="007B4020"/>
    <w:rsid w:val="00831B83"/>
    <w:rsid w:val="00834647"/>
    <w:rsid w:val="00867732"/>
    <w:rsid w:val="008871D2"/>
    <w:rsid w:val="008D646A"/>
    <w:rsid w:val="008F1595"/>
    <w:rsid w:val="00904E57"/>
    <w:rsid w:val="0091576C"/>
    <w:rsid w:val="009421B1"/>
    <w:rsid w:val="00972CE3"/>
    <w:rsid w:val="00A10C64"/>
    <w:rsid w:val="00A10E1E"/>
    <w:rsid w:val="00A42784"/>
    <w:rsid w:val="00AA71FB"/>
    <w:rsid w:val="00AB65C5"/>
    <w:rsid w:val="00AC0E82"/>
    <w:rsid w:val="00B228D3"/>
    <w:rsid w:val="00B9643D"/>
    <w:rsid w:val="00BB5390"/>
    <w:rsid w:val="00BE443E"/>
    <w:rsid w:val="00C304C0"/>
    <w:rsid w:val="00CA1194"/>
    <w:rsid w:val="00CB21C2"/>
    <w:rsid w:val="00CC151E"/>
    <w:rsid w:val="00CC45F1"/>
    <w:rsid w:val="00CF0712"/>
    <w:rsid w:val="00D37922"/>
    <w:rsid w:val="00D65A45"/>
    <w:rsid w:val="00D65FAC"/>
    <w:rsid w:val="00E02E0A"/>
    <w:rsid w:val="00E14FC7"/>
    <w:rsid w:val="00E21F77"/>
    <w:rsid w:val="00E42915"/>
    <w:rsid w:val="00E77538"/>
    <w:rsid w:val="00EB5D0B"/>
    <w:rsid w:val="00EC3AC8"/>
    <w:rsid w:val="00ED71A0"/>
    <w:rsid w:val="00EF388D"/>
    <w:rsid w:val="00F022B7"/>
    <w:rsid w:val="00F5218A"/>
    <w:rsid w:val="00F55503"/>
    <w:rsid w:val="00F70F59"/>
    <w:rsid w:val="00F754A8"/>
    <w:rsid w:val="00F94743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E4618-D211-4706-86E1-CFB3F943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7F5C"/>
    <w:rPr>
      <w:i/>
      <w:iCs/>
    </w:rPr>
  </w:style>
  <w:style w:type="character" w:customStyle="1" w:styleId="apple-converted-space">
    <w:name w:val="apple-converted-space"/>
    <w:basedOn w:val="DefaultParagraphFont"/>
    <w:rsid w:val="002D7F5C"/>
  </w:style>
  <w:style w:type="paragraph" w:styleId="Header">
    <w:name w:val="header"/>
    <w:basedOn w:val="Normal"/>
    <w:link w:val="HeaderChar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5272</Words>
  <Characters>3006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Mantas Laurinaitis</cp:lastModifiedBy>
  <cp:revision>19</cp:revision>
  <cp:lastPrinted>2015-10-05T12:04:00Z</cp:lastPrinted>
  <dcterms:created xsi:type="dcterms:W3CDTF">2014-10-29T05:50:00Z</dcterms:created>
  <dcterms:modified xsi:type="dcterms:W3CDTF">2016-09-17T13:13:00Z</dcterms:modified>
</cp:coreProperties>
</file>